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F1" w:rsidRPr="00897603" w:rsidRDefault="00AC50F1" w:rsidP="00AC50F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897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МАДОУ «Кондратовский детский сад </w:t>
      </w:r>
    </w:p>
    <w:p w:rsidR="00AC50F1" w:rsidRPr="00897603" w:rsidRDefault="00AC50F1" w:rsidP="00AC50F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76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«Акварельки»</w:t>
      </w:r>
    </w:p>
    <w:p w:rsidR="00AC50F1" w:rsidRDefault="00AC50F1" w:rsidP="00AC50F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Анна Валерьевна Мальцева</w:t>
      </w:r>
      <w:r w:rsidR="009303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9303C5" w:rsidRDefault="009303C5" w:rsidP="00AC50F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</w:p>
    <w:p w:rsidR="009303C5" w:rsidRPr="00897603" w:rsidRDefault="009303C5" w:rsidP="00AC50F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E2C40" w:rsidRPr="00CA217E" w:rsidRDefault="00BB07F2" w:rsidP="00BB07F2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A217E">
        <w:rPr>
          <w:rFonts w:ascii="Times New Roman" w:hAnsi="Times New Roman" w:cs="Times New Roman"/>
          <w:b/>
          <w:color w:val="FF0000"/>
          <w:sz w:val="36"/>
          <w:szCs w:val="36"/>
        </w:rPr>
        <w:t>Как развить у ребенка любовь к искусству</w:t>
      </w:r>
    </w:p>
    <w:p w:rsidR="00BB07F2" w:rsidRDefault="002226C0" w:rsidP="002226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9B54F1">
        <w:rPr>
          <w:rFonts w:ascii="Times New Roman" w:hAnsi="Times New Roman" w:cs="Times New Roman"/>
          <w:b/>
          <w:color w:val="FF0000"/>
          <w:sz w:val="32"/>
          <w:szCs w:val="32"/>
        </w:rPr>
        <w:t>К</w:t>
      </w:r>
      <w:r w:rsidRPr="00BB07F2">
        <w:rPr>
          <w:rFonts w:ascii="Times New Roman" w:hAnsi="Times New Roman" w:cs="Times New Roman"/>
          <w:b/>
          <w:color w:val="FF0000"/>
          <w:sz w:val="32"/>
          <w:szCs w:val="32"/>
        </w:rPr>
        <w:t>онсультация для родителей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80378A" w:rsidRPr="0080378A" w:rsidRDefault="0080378A" w:rsidP="00CA217E">
      <w:pPr>
        <w:pStyle w:val="a3"/>
        <w:ind w:firstLine="708"/>
        <w:jc w:val="both"/>
        <w:rPr>
          <w:sz w:val="28"/>
          <w:szCs w:val="28"/>
        </w:rPr>
      </w:pPr>
      <w:r w:rsidRPr="0080378A">
        <w:rPr>
          <w:sz w:val="28"/>
          <w:szCs w:val="28"/>
        </w:rPr>
        <w:t>Большинство родителей задумываются над таким вопросом, как воспитание в своём ребёнке чувства прекрасного, любви к искусству, однако не все из них знают, как правильно это сделать, чтобы добиться результата.</w:t>
      </w:r>
    </w:p>
    <w:p w:rsidR="0080378A" w:rsidRPr="0080378A" w:rsidRDefault="0080378A" w:rsidP="00CA217E">
      <w:pPr>
        <w:pStyle w:val="a3"/>
        <w:jc w:val="both"/>
        <w:rPr>
          <w:sz w:val="28"/>
          <w:szCs w:val="28"/>
        </w:rPr>
      </w:pPr>
      <w:r w:rsidRPr="0080378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6325" y="4143375"/>
            <wp:positionH relativeFrom="column">
              <wp:align>left</wp:align>
            </wp:positionH>
            <wp:positionV relativeFrom="paragraph">
              <wp:align>top</wp:align>
            </wp:positionV>
            <wp:extent cx="1428750" cy="1428750"/>
            <wp:effectExtent l="0" t="0" r="0" b="0"/>
            <wp:wrapSquare wrapText="bothSides"/>
            <wp:docPr id="1" name="Рисунок 1" descr="искуство-ребе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куство-ребен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378A">
        <w:rPr>
          <w:sz w:val="28"/>
          <w:szCs w:val="28"/>
        </w:rPr>
        <w:t>С воспитанием любви к творчеству, искусству у ребёнка также не должно быть перегибов. Взрослые сами должны способствовать зарождению у своих детей тяги к прекрасному. Постоянно работая, прежде всего, над собой в данном направлении.</w:t>
      </w:r>
    </w:p>
    <w:p w:rsidR="0080378A" w:rsidRPr="0080378A" w:rsidRDefault="0080378A" w:rsidP="00CA217E">
      <w:pPr>
        <w:pStyle w:val="a3"/>
        <w:jc w:val="both"/>
        <w:rPr>
          <w:sz w:val="28"/>
          <w:szCs w:val="28"/>
        </w:rPr>
      </w:pPr>
      <w:r w:rsidRPr="0080378A">
        <w:rPr>
          <w:sz w:val="28"/>
          <w:szCs w:val="28"/>
        </w:rPr>
        <w:t>Мамы и папы, а также другие близкие родственники ребёнка должны быть в должной мере осведомлёнными в области культуры и, естественно, заинтересованными в новых знаниях и открытиях, как для себя, так и для своего чада. Хорошие традиции в этом плане отличали дореволюционную Россию, когда в каждой аристократической семье детям с самых ранних лет прививалась любовь к литературе, игре на различных музыкальных инструментах, живописи – это было своего рода нормой, чего не скажешь о современных взглядах на воспитание.</w:t>
      </w:r>
    </w:p>
    <w:p w:rsidR="0080378A" w:rsidRPr="0080378A" w:rsidRDefault="0080378A" w:rsidP="00CA217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воспитать любовь к живописи</w:t>
      </w:r>
    </w:p>
    <w:p w:rsidR="00CA217E" w:rsidRDefault="0080378A" w:rsidP="00CA217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037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живописи в ребёнке нужно начинать со знакомства с шедеврами мировых мастеров кисти, можно отправиться в художественную галерею, главное при этом не переутомлять ребёнка длительными хождениями</w:t>
      </w:r>
      <w:r w:rsidR="00CA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37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залам – всё должно быть легко и не навязчиво.</w:t>
      </w:r>
      <w:r w:rsidR="00CA217E" w:rsidRPr="00CA21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A217E" w:rsidRPr="008037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814070</wp:posOffset>
            </wp:positionV>
            <wp:extent cx="1428750" cy="1428750"/>
            <wp:effectExtent l="0" t="0" r="0" b="0"/>
            <wp:wrapSquare wrapText="bothSides"/>
            <wp:docPr id="3" name="Рисунок 3" descr="уроки живописи дл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оки живописи для ребе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378A" w:rsidRPr="0080378A" w:rsidRDefault="0080378A" w:rsidP="00CA217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купить</w:t>
      </w:r>
      <w:r w:rsidRPr="0080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как можно больше красок, карандашей, фломастеров и позвол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0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выразить себя, кстати, сделать это можно уже с полугодовалого возраста, предоставив возможность малышу воспользоваться пальчиковыми красками.</w:t>
      </w:r>
    </w:p>
    <w:p w:rsidR="00CA217E" w:rsidRDefault="00CA217E" w:rsidP="00CA217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78A" w:rsidRPr="0080378A" w:rsidRDefault="0080378A" w:rsidP="00CA217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воспитать любовь к музыке</w:t>
      </w:r>
    </w:p>
    <w:p w:rsidR="0080378A" w:rsidRDefault="0080378A" w:rsidP="00CA217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музыкой вообще дела обстоят особо. Давно известно, что будущим мамам в период беременности показано слушать классическую музыку, так как доказано, что ребёнок уже </w:t>
      </w:r>
      <w:hyperlink r:id="rId8" w:history="1">
        <w:r w:rsidRPr="008037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утробе матери</w:t>
        </w:r>
      </w:hyperlink>
      <w:r w:rsidRPr="0080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ощущает звуки и прислушивается к ним.</w:t>
      </w:r>
    </w:p>
    <w:p w:rsidR="00CA217E" w:rsidRDefault="00CA217E" w:rsidP="00CA217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79517" cy="1362075"/>
            <wp:effectExtent l="0" t="0" r="0" b="0"/>
            <wp:docPr id="4" name="Рисунок 4" descr="https://avatars.mds.yandex.net/get-zen_doc/209388/pub_5c98cf530d867100b20b51d1_5c98d11e1a1ea000b4de249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209388/pub_5c98cf530d867100b20b51d1_5c98d11e1a1ea000b4de2495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99" cy="136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78A" w:rsidRPr="0080378A" w:rsidRDefault="0080378A" w:rsidP="00CA2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7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взрослым деткам просто необходима музыка, самых разнообразных жанров. Детишек постарше можно отдать в музыкальную школу заниматься на понравившемся инструменте. Малышам подойдут всевозможные музыкальные игрушки, которые также позволят развить тягу к музыке.</w:t>
      </w:r>
    </w:p>
    <w:p w:rsidR="0080378A" w:rsidRPr="0080378A" w:rsidRDefault="0080378A" w:rsidP="00CA217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3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воспитать любовь к театру</w:t>
      </w:r>
    </w:p>
    <w:p w:rsidR="00F03CEA" w:rsidRDefault="0080378A" w:rsidP="00CA2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8A">
        <w:rPr>
          <w:rFonts w:ascii="Times New Roman" w:hAnsi="Times New Roman" w:cs="Times New Roman"/>
          <w:sz w:val="28"/>
          <w:szCs w:val="28"/>
        </w:rPr>
        <w:t xml:space="preserve">Познакомить ребёнка с театральным искусством можно, посетив детские театральные постановки. Также устроить семейное представления, привлекая для этого родственников и друзей. </w:t>
      </w:r>
    </w:p>
    <w:p w:rsidR="00D400E8" w:rsidRDefault="0080378A" w:rsidP="00CA2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8A">
        <w:rPr>
          <w:rFonts w:ascii="Times New Roman" w:hAnsi="Times New Roman" w:cs="Times New Roman"/>
          <w:sz w:val="28"/>
          <w:szCs w:val="28"/>
        </w:rPr>
        <w:t>Успехов вам, дорогие взрослые, а также удачи в воспитании юных ценителей искусства!</w:t>
      </w:r>
    </w:p>
    <w:p w:rsidR="00F03CEA" w:rsidRDefault="00F03CEA" w:rsidP="00CA2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17E" w:rsidRPr="0080378A" w:rsidRDefault="00CA217E" w:rsidP="00CA2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59375" cy="3095625"/>
            <wp:effectExtent l="0" t="0" r="3175" b="9525"/>
            <wp:docPr id="5" name="Рисунок 5" descr="https://avatars.mds.yandex.net/get-zen_doc/1362253/pub_5e99d59a9f08a352d3c42d53_5e99d84c8c23a2339eceaef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1362253/pub_5e99d59a9f08a352d3c42d53_5e99d84c8c23a2339eceaef9/scale_1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3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17E" w:rsidRPr="0080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A2F" w:rsidRDefault="00A62A2F" w:rsidP="00CA217E">
      <w:pPr>
        <w:spacing w:after="0" w:line="240" w:lineRule="auto"/>
      </w:pPr>
      <w:r>
        <w:separator/>
      </w:r>
    </w:p>
  </w:endnote>
  <w:endnote w:type="continuationSeparator" w:id="0">
    <w:p w:rsidR="00A62A2F" w:rsidRDefault="00A62A2F" w:rsidP="00CA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A2F" w:rsidRDefault="00A62A2F" w:rsidP="00CA217E">
      <w:pPr>
        <w:spacing w:after="0" w:line="240" w:lineRule="auto"/>
      </w:pPr>
      <w:r>
        <w:separator/>
      </w:r>
    </w:p>
  </w:footnote>
  <w:footnote w:type="continuationSeparator" w:id="0">
    <w:p w:rsidR="00A62A2F" w:rsidRDefault="00A62A2F" w:rsidP="00CA2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04"/>
    <w:rsid w:val="00024E62"/>
    <w:rsid w:val="002226C0"/>
    <w:rsid w:val="00262304"/>
    <w:rsid w:val="004A5426"/>
    <w:rsid w:val="0080378A"/>
    <w:rsid w:val="009303C5"/>
    <w:rsid w:val="009B54F1"/>
    <w:rsid w:val="00A25238"/>
    <w:rsid w:val="00A62A2F"/>
    <w:rsid w:val="00AC50F1"/>
    <w:rsid w:val="00BB07F2"/>
    <w:rsid w:val="00CA217E"/>
    <w:rsid w:val="00D400E8"/>
    <w:rsid w:val="00EC46CC"/>
    <w:rsid w:val="00F03CEA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B9894-7728-4E9A-AEBF-E879A74F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3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37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0378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A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217E"/>
  </w:style>
  <w:style w:type="paragraph" w:styleId="a7">
    <w:name w:val="footer"/>
    <w:basedOn w:val="a"/>
    <w:link w:val="a8"/>
    <w:uiPriority w:val="99"/>
    <w:unhideWhenUsed/>
    <w:rsid w:val="00CA2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kids.ru/beremennost/sorok-nedel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2023-07-11T06:05:00Z</dcterms:created>
  <dcterms:modified xsi:type="dcterms:W3CDTF">2023-07-11T06:05:00Z</dcterms:modified>
</cp:coreProperties>
</file>